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FB5C" w14:textId="69129028" w:rsidR="00B7307B" w:rsidRDefault="007E7D06" w:rsidP="00AA6F4D">
      <w:pPr>
        <w:jc w:val="center"/>
        <w:rPr>
          <w:b/>
          <w:bCs/>
        </w:rPr>
      </w:pPr>
      <w:r>
        <w:rPr>
          <w:b/>
          <w:bCs/>
        </w:rPr>
        <w:t>Protein Structure</w:t>
      </w:r>
    </w:p>
    <w:p w14:paraId="108A06D7" w14:textId="26545266" w:rsidR="00AA6F4D" w:rsidRPr="00AA6F4D" w:rsidRDefault="00AA6F4D" w:rsidP="00AA6F4D"/>
    <w:p w14:paraId="766D28C2" w14:textId="12BC43D2" w:rsidR="007E7D06" w:rsidRDefault="007E7D06" w:rsidP="007E7D06">
      <w:pPr>
        <w:rPr>
          <w:b/>
          <w:bCs/>
        </w:rPr>
      </w:pPr>
      <w:r w:rsidRPr="007E7D06">
        <w:rPr>
          <w:b/>
          <w:bCs/>
        </w:rPr>
        <w:t>Identify the 20 amino acids that occur in proteins.</w:t>
      </w:r>
    </w:p>
    <w:p w14:paraId="4AFB6236" w14:textId="77777777" w:rsidR="007E7D06" w:rsidRPr="007E7D06" w:rsidRDefault="007E7D06" w:rsidP="007E7D06"/>
    <w:p w14:paraId="77F72EEB" w14:textId="6818E053" w:rsidR="007E7D06" w:rsidRDefault="007E7D06" w:rsidP="00F2112C">
      <w:pPr>
        <w:numPr>
          <w:ilvl w:val="0"/>
          <w:numId w:val="15"/>
        </w:numPr>
      </w:pPr>
      <w:r w:rsidRPr="007E7D06">
        <w:t xml:space="preserve">amino acid </w:t>
      </w:r>
      <w:r w:rsidR="00F2112C">
        <w:t xml:space="preserve">structure: </w:t>
      </w:r>
      <w:r w:rsidRPr="007E7D06">
        <w:t>side chains</w:t>
      </w:r>
      <w:r w:rsidR="00F2112C">
        <w:t xml:space="preserve">, </w:t>
      </w:r>
      <w:r w:rsidRPr="007E7D06">
        <w:t>functional groups</w:t>
      </w:r>
    </w:p>
    <w:p w14:paraId="1D62B4DC" w14:textId="1105833F" w:rsidR="00F2112C" w:rsidRDefault="00F2112C" w:rsidP="00F2112C">
      <w:pPr>
        <w:numPr>
          <w:ilvl w:val="1"/>
          <w:numId w:val="15"/>
        </w:numPr>
      </w:pPr>
      <w:r>
        <w:t>general structure</w:t>
      </w:r>
    </w:p>
    <w:p w14:paraId="1B88B260" w14:textId="662FBFF9" w:rsidR="00F2112C" w:rsidRDefault="00F2112C" w:rsidP="00F2112C"/>
    <w:p w14:paraId="50E4AF03" w14:textId="701AF415" w:rsidR="00F2112C" w:rsidRDefault="00F2112C" w:rsidP="00F2112C"/>
    <w:p w14:paraId="5512BC58" w14:textId="4AD05967" w:rsidR="00F2112C" w:rsidRDefault="00F2112C" w:rsidP="00F2112C"/>
    <w:p w14:paraId="3602B1AA" w14:textId="20669A28" w:rsidR="00F2112C" w:rsidRDefault="00F2112C" w:rsidP="00F2112C"/>
    <w:p w14:paraId="1B34AA61" w14:textId="77777777" w:rsidR="00F2112C" w:rsidRDefault="00F2112C" w:rsidP="00F2112C"/>
    <w:p w14:paraId="59DD6E38" w14:textId="6C86E921" w:rsidR="007E7D06" w:rsidRDefault="007E7D06" w:rsidP="007E7D06">
      <w:pPr>
        <w:numPr>
          <w:ilvl w:val="1"/>
          <w:numId w:val="15"/>
        </w:numPr>
      </w:pPr>
      <w:r w:rsidRPr="007E7D06">
        <w:t>hydrophobic</w:t>
      </w:r>
    </w:p>
    <w:p w14:paraId="0EAA88BC" w14:textId="1A5CFB1A" w:rsidR="00F2112C" w:rsidRDefault="00F2112C" w:rsidP="00F2112C"/>
    <w:p w14:paraId="7C19E67D" w14:textId="77777777" w:rsidR="00F2112C" w:rsidRDefault="00F2112C" w:rsidP="00F2112C"/>
    <w:p w14:paraId="6AE35A30" w14:textId="2F07D435" w:rsidR="00F2112C" w:rsidRDefault="00F2112C" w:rsidP="00F2112C"/>
    <w:p w14:paraId="5A64B6F7" w14:textId="1C2F2F15" w:rsidR="00F2112C" w:rsidRDefault="00F2112C" w:rsidP="00F2112C"/>
    <w:p w14:paraId="592DEF66" w14:textId="77777777" w:rsidR="00F2112C" w:rsidRDefault="00F2112C" w:rsidP="00F2112C"/>
    <w:p w14:paraId="7F1DA611" w14:textId="64CC0708" w:rsidR="007E7D06" w:rsidRDefault="007E7D06" w:rsidP="007E7D06">
      <w:pPr>
        <w:numPr>
          <w:ilvl w:val="1"/>
          <w:numId w:val="15"/>
        </w:numPr>
      </w:pPr>
      <w:r w:rsidRPr="007E7D06">
        <w:t>polar</w:t>
      </w:r>
    </w:p>
    <w:p w14:paraId="0236ADEE" w14:textId="06BB25C8" w:rsidR="00F2112C" w:rsidRDefault="00F2112C" w:rsidP="00F2112C"/>
    <w:p w14:paraId="54A5247A" w14:textId="08AC45A5" w:rsidR="00F2112C" w:rsidRDefault="00F2112C" w:rsidP="00F2112C"/>
    <w:p w14:paraId="53F884B6" w14:textId="77777777" w:rsidR="00F2112C" w:rsidRDefault="00F2112C" w:rsidP="00F2112C"/>
    <w:p w14:paraId="52BF2C23" w14:textId="524613CA" w:rsidR="00F2112C" w:rsidRDefault="00F2112C" w:rsidP="00F2112C"/>
    <w:p w14:paraId="65721043" w14:textId="77777777" w:rsidR="00F2112C" w:rsidRDefault="00F2112C" w:rsidP="00F2112C"/>
    <w:p w14:paraId="22E1D0C1" w14:textId="7E690CF4" w:rsidR="007E7D06" w:rsidRDefault="007E7D06" w:rsidP="007E7D06">
      <w:pPr>
        <w:numPr>
          <w:ilvl w:val="1"/>
          <w:numId w:val="15"/>
        </w:numPr>
      </w:pPr>
      <w:r w:rsidRPr="007E7D06">
        <w:t>charged</w:t>
      </w:r>
    </w:p>
    <w:p w14:paraId="1F22D757" w14:textId="16ABF143" w:rsidR="00F2112C" w:rsidRDefault="00F2112C" w:rsidP="00F2112C"/>
    <w:p w14:paraId="5D5343D9" w14:textId="5E5EB1A0" w:rsidR="00F2112C" w:rsidRDefault="00F2112C" w:rsidP="00F2112C"/>
    <w:p w14:paraId="71D12023" w14:textId="7ECAD6D2" w:rsidR="00F2112C" w:rsidRDefault="00F2112C" w:rsidP="00F2112C"/>
    <w:p w14:paraId="46A03D16" w14:textId="0C544625" w:rsidR="00F2112C" w:rsidRDefault="00F2112C" w:rsidP="00F2112C"/>
    <w:p w14:paraId="1813A20E" w14:textId="77777777" w:rsidR="00F2112C" w:rsidRDefault="00F2112C" w:rsidP="00F2112C"/>
    <w:p w14:paraId="70CCA49F" w14:textId="07EEA5C9" w:rsidR="007E7D06" w:rsidRDefault="007E7D06" w:rsidP="00F2112C">
      <w:pPr>
        <w:numPr>
          <w:ilvl w:val="1"/>
          <w:numId w:val="15"/>
        </w:numPr>
      </w:pPr>
      <w:r w:rsidRPr="007E7D06">
        <w:t xml:space="preserve">net charge of </w:t>
      </w:r>
      <w:r>
        <w:t>poly</w:t>
      </w:r>
      <w:r w:rsidRPr="007E7D06">
        <w:t>peptide (calc. 4.1)</w:t>
      </w:r>
    </w:p>
    <w:p w14:paraId="695ACB49" w14:textId="77777777" w:rsidR="00F2112C" w:rsidRDefault="00F2112C" w:rsidP="00F2112C"/>
    <w:p w14:paraId="6423101A" w14:textId="7E89CF9D" w:rsidR="007E7D06" w:rsidRDefault="00F2112C" w:rsidP="007E7D06">
      <w:bookmarkStart w:id="0" w:name="_GoBack"/>
      <w:bookmarkEnd w:id="0"/>
      <w:r>
        <w:br w:type="column"/>
      </w:r>
    </w:p>
    <w:p w14:paraId="75D44AAA" w14:textId="121EB59E" w:rsidR="007E7D06" w:rsidRDefault="007E7D06" w:rsidP="007E7D06">
      <w:pPr>
        <w:numPr>
          <w:ilvl w:val="0"/>
          <w:numId w:val="15"/>
        </w:numPr>
      </w:pPr>
      <w:r w:rsidRPr="007E7D06">
        <w:t>four levels of protein structure</w:t>
      </w:r>
    </w:p>
    <w:p w14:paraId="3F2A2E16" w14:textId="492F1A38" w:rsidR="00DE6943" w:rsidRDefault="00DE6943" w:rsidP="00DE6943">
      <w:pPr>
        <w:numPr>
          <w:ilvl w:val="1"/>
          <w:numId w:val="15"/>
        </w:numPr>
      </w:pPr>
      <w:r>
        <w:t>primary</w:t>
      </w:r>
    </w:p>
    <w:p w14:paraId="2F0DB49B" w14:textId="3BD6651E" w:rsidR="00F2112C" w:rsidRDefault="00F2112C" w:rsidP="00F2112C"/>
    <w:p w14:paraId="2AF1FC54" w14:textId="2069E07C" w:rsidR="00F2112C" w:rsidRDefault="00F2112C" w:rsidP="00F2112C"/>
    <w:p w14:paraId="18D5B0D8" w14:textId="58EDFFFF" w:rsidR="00F2112C" w:rsidRDefault="00F2112C" w:rsidP="00F2112C"/>
    <w:p w14:paraId="3D82B5F3" w14:textId="5A8AFCB9" w:rsidR="00F2112C" w:rsidRDefault="00F2112C" w:rsidP="00F2112C"/>
    <w:p w14:paraId="210E300F" w14:textId="5B35A35B" w:rsidR="00F2112C" w:rsidRDefault="00F2112C" w:rsidP="00F2112C"/>
    <w:p w14:paraId="33C8D338" w14:textId="77777777" w:rsidR="00F2112C" w:rsidRDefault="00F2112C" w:rsidP="00F2112C"/>
    <w:p w14:paraId="16214D0F" w14:textId="385663AD" w:rsidR="00DE6943" w:rsidRDefault="00DE6943" w:rsidP="00DE6943">
      <w:pPr>
        <w:numPr>
          <w:ilvl w:val="1"/>
          <w:numId w:val="15"/>
        </w:numPr>
      </w:pPr>
      <w:r>
        <w:t>secondary</w:t>
      </w:r>
    </w:p>
    <w:p w14:paraId="653AAE79" w14:textId="174454DE" w:rsidR="00F2112C" w:rsidRDefault="00F2112C" w:rsidP="00F2112C"/>
    <w:p w14:paraId="33787442" w14:textId="2F10D6E1" w:rsidR="00F2112C" w:rsidRDefault="00F2112C" w:rsidP="00F2112C"/>
    <w:p w14:paraId="3410337B" w14:textId="6C93C2EF" w:rsidR="00F2112C" w:rsidRDefault="00F2112C" w:rsidP="00F2112C"/>
    <w:p w14:paraId="7BAA2F13" w14:textId="4ADCED9A" w:rsidR="00F2112C" w:rsidRDefault="00F2112C" w:rsidP="00F2112C"/>
    <w:p w14:paraId="189416F9" w14:textId="3A5BDA2B" w:rsidR="00F2112C" w:rsidRDefault="00F2112C" w:rsidP="00F2112C"/>
    <w:p w14:paraId="70CD80C1" w14:textId="77777777" w:rsidR="00F2112C" w:rsidRDefault="00F2112C" w:rsidP="00F2112C"/>
    <w:p w14:paraId="21042F56" w14:textId="044202C3" w:rsidR="00DE6943" w:rsidRDefault="00DE6943" w:rsidP="00DE6943">
      <w:pPr>
        <w:numPr>
          <w:ilvl w:val="1"/>
          <w:numId w:val="15"/>
        </w:numPr>
      </w:pPr>
      <w:r>
        <w:t>tertiary</w:t>
      </w:r>
    </w:p>
    <w:p w14:paraId="73709E12" w14:textId="426D1153" w:rsidR="00F2112C" w:rsidRDefault="00F2112C" w:rsidP="00F2112C"/>
    <w:p w14:paraId="6D3E6F7F" w14:textId="0F484CE2" w:rsidR="00F2112C" w:rsidRDefault="00F2112C" w:rsidP="00F2112C"/>
    <w:p w14:paraId="63BA2363" w14:textId="76EC6A06" w:rsidR="00F2112C" w:rsidRDefault="00F2112C" w:rsidP="00F2112C"/>
    <w:p w14:paraId="66AC58F2" w14:textId="7CDD23FC" w:rsidR="00F2112C" w:rsidRDefault="00F2112C" w:rsidP="00F2112C"/>
    <w:p w14:paraId="4ABA8636" w14:textId="16D163DA" w:rsidR="00F2112C" w:rsidRDefault="00F2112C" w:rsidP="00F2112C"/>
    <w:p w14:paraId="79F05FDC" w14:textId="77777777" w:rsidR="00F2112C" w:rsidRDefault="00F2112C" w:rsidP="00F2112C"/>
    <w:p w14:paraId="3B15C2EC" w14:textId="41144CD1" w:rsidR="00F2112C" w:rsidRDefault="00F2112C" w:rsidP="00DE6943">
      <w:pPr>
        <w:numPr>
          <w:ilvl w:val="1"/>
          <w:numId w:val="15"/>
        </w:numPr>
      </w:pPr>
      <w:r>
        <w:t>protein folding</w:t>
      </w:r>
    </w:p>
    <w:p w14:paraId="42D3C1EC" w14:textId="159A6792" w:rsidR="00F2112C" w:rsidRDefault="00F2112C" w:rsidP="00F2112C"/>
    <w:p w14:paraId="5F840E33" w14:textId="77777777" w:rsidR="00F2112C" w:rsidRDefault="00F2112C" w:rsidP="00F2112C"/>
    <w:p w14:paraId="6E5FD64A" w14:textId="6DACD29C" w:rsidR="00F2112C" w:rsidRDefault="00F2112C" w:rsidP="00F2112C"/>
    <w:p w14:paraId="1A18A316" w14:textId="3E353292" w:rsidR="00F2112C" w:rsidRDefault="00F2112C" w:rsidP="00F2112C"/>
    <w:p w14:paraId="19E1F1FE" w14:textId="0C0D66C8" w:rsidR="00F2112C" w:rsidRDefault="00F2112C" w:rsidP="00F2112C"/>
    <w:p w14:paraId="792CC166" w14:textId="77777777" w:rsidR="00F2112C" w:rsidRDefault="00F2112C" w:rsidP="00F2112C"/>
    <w:p w14:paraId="60CD7E78" w14:textId="51942329" w:rsidR="00DE6943" w:rsidRDefault="00DE6943" w:rsidP="00DE6943">
      <w:pPr>
        <w:numPr>
          <w:ilvl w:val="1"/>
          <w:numId w:val="15"/>
        </w:numPr>
      </w:pPr>
      <w:r>
        <w:t>quaternary</w:t>
      </w:r>
    </w:p>
    <w:p w14:paraId="6C33F6E5" w14:textId="20939087" w:rsidR="00F2112C" w:rsidRDefault="00F2112C" w:rsidP="00F2112C"/>
    <w:p w14:paraId="7EFF9990" w14:textId="06D75C7C" w:rsidR="00AA6F4D" w:rsidRDefault="00AA6F4D" w:rsidP="00AA6F4D">
      <w:r>
        <w:br w:type="column"/>
      </w:r>
    </w:p>
    <w:p w14:paraId="1AA874CF" w14:textId="20202D2A" w:rsidR="007E7D06" w:rsidRDefault="007E7D06" w:rsidP="007E7D06">
      <w:pPr>
        <w:rPr>
          <w:b/>
          <w:bCs/>
        </w:rPr>
      </w:pPr>
      <w:r w:rsidRPr="007E7D06">
        <w:rPr>
          <w:b/>
          <w:bCs/>
        </w:rPr>
        <w:t>Explain how misfolded proteins cause disease.</w:t>
      </w:r>
    </w:p>
    <w:p w14:paraId="0D7167D9" w14:textId="77777777" w:rsidR="007E7D06" w:rsidRPr="007E7D06" w:rsidRDefault="007E7D06" w:rsidP="007E7D06">
      <w:pPr>
        <w:rPr>
          <w:b/>
          <w:bCs/>
        </w:rPr>
      </w:pPr>
    </w:p>
    <w:p w14:paraId="4B95DDE0" w14:textId="3D776F29" w:rsidR="007E7D06" w:rsidRDefault="007E7D06" w:rsidP="007E7D06">
      <w:pPr>
        <w:numPr>
          <w:ilvl w:val="0"/>
          <w:numId w:val="16"/>
        </w:numPr>
      </w:pPr>
      <w:r w:rsidRPr="007E7D06">
        <w:t>possible fates of misfolded protein</w:t>
      </w:r>
      <w:r>
        <w:t>s</w:t>
      </w:r>
    </w:p>
    <w:p w14:paraId="4FFF29FA" w14:textId="0AFA2DDF" w:rsidR="007E7D06" w:rsidRDefault="007E7D06" w:rsidP="007E7D06"/>
    <w:p w14:paraId="0F03A863" w14:textId="021EC637" w:rsidR="00AA6F4D" w:rsidRDefault="00AA6F4D" w:rsidP="0045282E">
      <w:r>
        <w:br w:type="column"/>
      </w:r>
    </w:p>
    <w:p w14:paraId="5EF88091" w14:textId="06F854EF" w:rsidR="007E7D06" w:rsidRDefault="007E7D06" w:rsidP="0009034E">
      <w:pPr>
        <w:rPr>
          <w:b/>
          <w:bCs/>
        </w:rPr>
      </w:pPr>
      <w:r w:rsidRPr="007E7D06">
        <w:rPr>
          <w:b/>
          <w:bCs/>
        </w:rPr>
        <w:t>Describe the techniques for purifying and analyzing proteins.</w:t>
      </w:r>
    </w:p>
    <w:p w14:paraId="7FDEF81D" w14:textId="77777777" w:rsidR="007E7D06" w:rsidRPr="007E7D06" w:rsidRDefault="007E7D06" w:rsidP="0009034E">
      <w:pPr>
        <w:rPr>
          <w:b/>
          <w:bCs/>
        </w:rPr>
      </w:pPr>
    </w:p>
    <w:p w14:paraId="481A9A10" w14:textId="77777777" w:rsidR="0009034E" w:rsidRDefault="007E7D06" w:rsidP="0009034E">
      <w:pPr>
        <w:numPr>
          <w:ilvl w:val="0"/>
          <w:numId w:val="17"/>
        </w:numPr>
      </w:pPr>
      <w:r w:rsidRPr="007E7D06">
        <w:t>chromatography</w:t>
      </w:r>
    </w:p>
    <w:p w14:paraId="79750FF4" w14:textId="6821A346" w:rsidR="0009034E" w:rsidRDefault="007E7D06" w:rsidP="0009034E">
      <w:pPr>
        <w:numPr>
          <w:ilvl w:val="1"/>
          <w:numId w:val="17"/>
        </w:numPr>
      </w:pPr>
      <w:r w:rsidRPr="007E7D06">
        <w:t>size</w:t>
      </w:r>
      <w:r w:rsidR="0009034E">
        <w:t xml:space="preserve"> (size exclusion)</w:t>
      </w:r>
    </w:p>
    <w:p w14:paraId="6D81B215" w14:textId="2399C0EC" w:rsidR="00F2112C" w:rsidRDefault="00F2112C" w:rsidP="00F2112C"/>
    <w:p w14:paraId="5C8AE9C9" w14:textId="5837ABDE" w:rsidR="00F2112C" w:rsidRDefault="00F2112C" w:rsidP="00F2112C"/>
    <w:p w14:paraId="6AC95A68" w14:textId="499E4429" w:rsidR="00F2112C" w:rsidRDefault="00F2112C" w:rsidP="00F2112C"/>
    <w:p w14:paraId="57A9C6D0" w14:textId="273D0550" w:rsidR="00F2112C" w:rsidRDefault="00F2112C" w:rsidP="00F2112C"/>
    <w:p w14:paraId="6B01892E" w14:textId="77777777" w:rsidR="00F2112C" w:rsidRDefault="00F2112C" w:rsidP="00F2112C"/>
    <w:p w14:paraId="7CA561BB" w14:textId="776CE237" w:rsidR="0009034E" w:rsidRDefault="007E7D06" w:rsidP="0009034E">
      <w:pPr>
        <w:numPr>
          <w:ilvl w:val="1"/>
          <w:numId w:val="17"/>
        </w:numPr>
      </w:pPr>
      <w:r w:rsidRPr="007E7D06">
        <w:t>charge</w:t>
      </w:r>
      <w:r w:rsidR="0009034E">
        <w:t xml:space="preserve"> (ion exchange)</w:t>
      </w:r>
    </w:p>
    <w:p w14:paraId="272F5E7B" w14:textId="5F4849F5" w:rsidR="00F2112C" w:rsidRDefault="00F2112C" w:rsidP="00F2112C"/>
    <w:p w14:paraId="734A1B76" w14:textId="7D0C6770" w:rsidR="00F2112C" w:rsidRDefault="00F2112C" w:rsidP="00F2112C"/>
    <w:p w14:paraId="5FE93157" w14:textId="1016C7FA" w:rsidR="00F2112C" w:rsidRDefault="00F2112C" w:rsidP="00F2112C"/>
    <w:p w14:paraId="55026E7A" w14:textId="5955220C" w:rsidR="00F2112C" w:rsidRDefault="00F2112C" w:rsidP="00F2112C"/>
    <w:p w14:paraId="32081D7F" w14:textId="77777777" w:rsidR="00F2112C" w:rsidRDefault="00F2112C" w:rsidP="00F2112C"/>
    <w:p w14:paraId="7E691AA8" w14:textId="7C6063A1" w:rsidR="007E7D06" w:rsidRDefault="007E7D06" w:rsidP="0009034E">
      <w:pPr>
        <w:numPr>
          <w:ilvl w:val="1"/>
          <w:numId w:val="17"/>
        </w:numPr>
      </w:pPr>
      <w:r w:rsidRPr="007E7D06">
        <w:t>specific binding behavior</w:t>
      </w:r>
      <w:r w:rsidR="0009034E">
        <w:t xml:space="preserve"> (affinity)</w:t>
      </w:r>
    </w:p>
    <w:p w14:paraId="3879EE9D" w14:textId="77777777" w:rsidR="007E7D06" w:rsidRPr="007E7D06" w:rsidRDefault="007E7D06" w:rsidP="00F2112C"/>
    <w:p w14:paraId="310EAA90" w14:textId="109E74CD" w:rsidR="006B498C" w:rsidRDefault="007E7D06" w:rsidP="00AA6F4D">
      <w:r>
        <w:br w:type="column"/>
      </w:r>
    </w:p>
    <w:p w14:paraId="29F384C9" w14:textId="1C169473" w:rsidR="007E7D06" w:rsidRPr="00AA6F4D" w:rsidRDefault="007E7D06" w:rsidP="00AA6F4D">
      <w:r w:rsidRPr="007E7D06">
        <w:rPr>
          <w:noProof/>
        </w:rPr>
        <w:drawing>
          <wp:inline distT="0" distB="0" distL="0" distR="0" wp14:anchorId="2949C35D" wp14:editId="60DCBACD">
            <wp:extent cx="5943600" cy="4918075"/>
            <wp:effectExtent l="0" t="0" r="0" b="0"/>
            <wp:docPr id="153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80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7E7D06" w:rsidRPr="00AA6F4D" w:rsidSect="004D0C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C938" w14:textId="77777777" w:rsidR="00936968" w:rsidRDefault="00936968" w:rsidP="00B7307B">
      <w:r>
        <w:separator/>
      </w:r>
    </w:p>
  </w:endnote>
  <w:endnote w:type="continuationSeparator" w:id="0">
    <w:p w14:paraId="00D3A0AF" w14:textId="77777777" w:rsidR="00936968" w:rsidRDefault="00936968" w:rsidP="00B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29B0" w14:textId="77777777" w:rsidR="00B7307B" w:rsidRPr="0016533D" w:rsidRDefault="00B7307B" w:rsidP="00B7307B">
    <w:pPr>
      <w:pStyle w:val="Footer"/>
      <w:jc w:val="center"/>
      <w:rPr>
        <w:rFonts w:cstheme="minorHAnsi"/>
      </w:rPr>
    </w:pPr>
    <w:r w:rsidRPr="0016533D">
      <w:rPr>
        <w:rFonts w:cstheme="minorHAnsi"/>
      </w:rPr>
      <w:t>ABBOUD</w:t>
    </w:r>
  </w:p>
  <w:p w14:paraId="4E9F9394" w14:textId="6855A063" w:rsidR="00AE760E" w:rsidRPr="0016533D" w:rsidRDefault="00B01EFB" w:rsidP="00AE760E">
    <w:pPr>
      <w:pStyle w:val="Footer"/>
      <w:jc w:val="center"/>
      <w:rPr>
        <w:rFonts w:cstheme="minorHAnsi"/>
      </w:rPr>
    </w:pPr>
    <w:r>
      <w:rPr>
        <w:rFonts w:cstheme="minorHAnsi"/>
      </w:rPr>
      <w:t>S2020</w:t>
    </w:r>
  </w:p>
  <w:p w14:paraId="1953B041" w14:textId="224258C3" w:rsidR="0016533D" w:rsidRPr="0016533D" w:rsidRDefault="0016533D" w:rsidP="00AE760E">
    <w:pPr>
      <w:pStyle w:val="Footer"/>
      <w:jc w:val="center"/>
      <w:rPr>
        <w:rFonts w:cstheme="minorHAnsi"/>
      </w:rPr>
    </w:pPr>
    <w:r w:rsidRPr="0016533D">
      <w:rPr>
        <w:rFonts w:cstheme="minorHAnsi"/>
      </w:rPr>
      <w:t xml:space="preserve">Page </w:t>
    </w:r>
    <w:r w:rsidRPr="0016533D">
      <w:rPr>
        <w:rFonts w:cstheme="minorHAnsi"/>
      </w:rPr>
      <w:fldChar w:fldCharType="begin"/>
    </w:r>
    <w:r w:rsidRPr="0016533D">
      <w:rPr>
        <w:rFonts w:cstheme="minorHAnsi"/>
      </w:rPr>
      <w:instrText xml:space="preserve"> PAGE </w:instrText>
    </w:r>
    <w:r w:rsidRPr="0016533D">
      <w:rPr>
        <w:rFonts w:cstheme="minorHAnsi"/>
      </w:rPr>
      <w:fldChar w:fldCharType="separate"/>
    </w:r>
    <w:r w:rsidRPr="0016533D">
      <w:rPr>
        <w:rFonts w:cstheme="minorHAnsi"/>
        <w:noProof/>
      </w:rPr>
      <w:t>6</w:t>
    </w:r>
    <w:r w:rsidRPr="0016533D">
      <w:rPr>
        <w:rFonts w:cstheme="minorHAnsi"/>
      </w:rPr>
      <w:fldChar w:fldCharType="end"/>
    </w:r>
    <w:r w:rsidRPr="0016533D">
      <w:rPr>
        <w:rFonts w:cstheme="minorHAnsi"/>
      </w:rPr>
      <w:t xml:space="preserve"> of </w:t>
    </w:r>
    <w:r w:rsidRPr="0016533D">
      <w:rPr>
        <w:rFonts w:cstheme="minorHAnsi"/>
      </w:rPr>
      <w:fldChar w:fldCharType="begin"/>
    </w:r>
    <w:r w:rsidRPr="0016533D">
      <w:rPr>
        <w:rFonts w:cstheme="minorHAnsi"/>
      </w:rPr>
      <w:instrText xml:space="preserve"> NUMPAGES </w:instrText>
    </w:r>
    <w:r w:rsidRPr="0016533D">
      <w:rPr>
        <w:rFonts w:cstheme="minorHAnsi"/>
      </w:rPr>
      <w:fldChar w:fldCharType="separate"/>
    </w:r>
    <w:r w:rsidRPr="0016533D">
      <w:rPr>
        <w:rFonts w:cstheme="minorHAnsi"/>
        <w:noProof/>
      </w:rPr>
      <w:t>6</w:t>
    </w:r>
    <w:r w:rsidRPr="0016533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4C5E5" w14:textId="77777777" w:rsidR="00936968" w:rsidRDefault="00936968" w:rsidP="00B7307B">
      <w:r>
        <w:separator/>
      </w:r>
    </w:p>
  </w:footnote>
  <w:footnote w:type="continuationSeparator" w:id="0">
    <w:p w14:paraId="7BC2FCB7" w14:textId="77777777" w:rsidR="00936968" w:rsidRDefault="00936968" w:rsidP="00B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F06C" w14:textId="1A0D2667" w:rsidR="00B7307B" w:rsidRDefault="00B7307B">
    <w:pPr>
      <w:pStyle w:val="Header"/>
    </w:pPr>
    <w:r>
      <w:t xml:space="preserve">CELL 4010 – Chapter </w:t>
    </w:r>
    <w:r w:rsidR="00850A0B">
      <w:t>4</w:t>
    </w:r>
  </w:p>
  <w:p w14:paraId="55F521D8" w14:textId="77777777" w:rsidR="00B7307B" w:rsidRDefault="00B7307B">
    <w:pPr>
      <w:pStyle w:val="Header"/>
    </w:pPr>
    <w: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523"/>
    <w:multiLevelType w:val="hybridMultilevel"/>
    <w:tmpl w:val="EBFCA0D8"/>
    <w:lvl w:ilvl="0" w:tplc="0A4E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4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49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4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69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E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E6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F11F4"/>
    <w:multiLevelType w:val="hybridMultilevel"/>
    <w:tmpl w:val="C972A8B0"/>
    <w:lvl w:ilvl="0" w:tplc="ECF2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44E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4C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8D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6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4E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68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744D5B"/>
    <w:multiLevelType w:val="hybridMultilevel"/>
    <w:tmpl w:val="DB6A2C0C"/>
    <w:lvl w:ilvl="0" w:tplc="301AA2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B2FDB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A0D5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FFAB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9CD1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EC48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2AD8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BA81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52F9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0653FAA"/>
    <w:multiLevelType w:val="hybridMultilevel"/>
    <w:tmpl w:val="51A47CF6"/>
    <w:lvl w:ilvl="0" w:tplc="9020A9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7922B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E663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F2F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C070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4EFF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1A4A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1B8D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CEA81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46012B0"/>
    <w:multiLevelType w:val="hybridMultilevel"/>
    <w:tmpl w:val="37FACCA0"/>
    <w:lvl w:ilvl="0" w:tplc="AC4094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CE1A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DE58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26E4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0C5C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EE84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1C1D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8AAA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E0D5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91B7EF9"/>
    <w:multiLevelType w:val="hybridMultilevel"/>
    <w:tmpl w:val="D49E5788"/>
    <w:lvl w:ilvl="0" w:tplc="772A1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6AA0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D87A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A87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99EAF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2073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DE19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CC87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6C04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13C4280"/>
    <w:multiLevelType w:val="hybridMultilevel"/>
    <w:tmpl w:val="B3B80F9C"/>
    <w:lvl w:ilvl="0" w:tplc="283006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A8D0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FA3F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2295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2604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96C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08EA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1CBB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0AEC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598B68B9"/>
    <w:multiLevelType w:val="hybridMultilevel"/>
    <w:tmpl w:val="ACB2B96A"/>
    <w:lvl w:ilvl="0" w:tplc="9DF2F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F4BB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4E1F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948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547F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DA68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BCC8E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6A46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9699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BDE277F"/>
    <w:multiLevelType w:val="hybridMultilevel"/>
    <w:tmpl w:val="FF5888C4"/>
    <w:lvl w:ilvl="0" w:tplc="338285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AB40B1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E279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12B8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F670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8200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C4AD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C413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54F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C05634C"/>
    <w:multiLevelType w:val="hybridMultilevel"/>
    <w:tmpl w:val="573AC68E"/>
    <w:lvl w:ilvl="0" w:tplc="F21A61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3C43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5630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BEA9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3258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1260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54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2E75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121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F145ACE"/>
    <w:multiLevelType w:val="hybridMultilevel"/>
    <w:tmpl w:val="BE5C71E8"/>
    <w:lvl w:ilvl="0" w:tplc="415235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488E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2C82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0615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2456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BEB2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8C0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9494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E28E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651B7BED"/>
    <w:multiLevelType w:val="hybridMultilevel"/>
    <w:tmpl w:val="0568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CA1F1F"/>
    <w:multiLevelType w:val="hybridMultilevel"/>
    <w:tmpl w:val="60448376"/>
    <w:lvl w:ilvl="0" w:tplc="B992B3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1EC2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5AAD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7277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02EA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CA7A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16D0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1C50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A2FB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6DE10D2"/>
    <w:multiLevelType w:val="hybridMultilevel"/>
    <w:tmpl w:val="D8CA68FA"/>
    <w:lvl w:ilvl="0" w:tplc="9A540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74468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A896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E42A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76080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8802A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368C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08B6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E66C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9397480"/>
    <w:multiLevelType w:val="hybridMultilevel"/>
    <w:tmpl w:val="36C0D862"/>
    <w:lvl w:ilvl="0" w:tplc="CB68EC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F0A9C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FCAF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2E3B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500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326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08EE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967F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6617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731372B2"/>
    <w:multiLevelType w:val="hybridMultilevel"/>
    <w:tmpl w:val="BBA655F8"/>
    <w:lvl w:ilvl="0" w:tplc="5CF20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84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4A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E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06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4F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6F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C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E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AC166D"/>
    <w:multiLevelType w:val="hybridMultilevel"/>
    <w:tmpl w:val="1AC43568"/>
    <w:lvl w:ilvl="0" w:tplc="422AD6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A0CAA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3C8F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E6A3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7A30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BCE9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B0E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9832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5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8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7B"/>
    <w:rsid w:val="000220BD"/>
    <w:rsid w:val="0009034E"/>
    <w:rsid w:val="0016533D"/>
    <w:rsid w:val="00332064"/>
    <w:rsid w:val="0045282E"/>
    <w:rsid w:val="004A6CCF"/>
    <w:rsid w:val="004D0CC0"/>
    <w:rsid w:val="006B498C"/>
    <w:rsid w:val="007318D0"/>
    <w:rsid w:val="007E7D06"/>
    <w:rsid w:val="00826555"/>
    <w:rsid w:val="00850A0B"/>
    <w:rsid w:val="00936968"/>
    <w:rsid w:val="00A40BF1"/>
    <w:rsid w:val="00AA6F4D"/>
    <w:rsid w:val="00AC26BE"/>
    <w:rsid w:val="00AE760E"/>
    <w:rsid w:val="00B01EFB"/>
    <w:rsid w:val="00B7307B"/>
    <w:rsid w:val="00BA536A"/>
    <w:rsid w:val="00C31552"/>
    <w:rsid w:val="00C614BF"/>
    <w:rsid w:val="00C61F7C"/>
    <w:rsid w:val="00CF5527"/>
    <w:rsid w:val="00D115B7"/>
    <w:rsid w:val="00D463E6"/>
    <w:rsid w:val="00DE6943"/>
    <w:rsid w:val="00E72888"/>
    <w:rsid w:val="00F2112C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F52E1"/>
  <w15:chartTrackingRefBased/>
  <w15:docId w15:val="{60465D04-199C-264C-9414-EDF46F73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7B"/>
  </w:style>
  <w:style w:type="paragraph" w:styleId="Footer">
    <w:name w:val="footer"/>
    <w:basedOn w:val="Normal"/>
    <w:link w:val="FooterChar"/>
    <w:uiPriority w:val="99"/>
    <w:unhideWhenUsed/>
    <w:rsid w:val="00B73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7B"/>
  </w:style>
  <w:style w:type="paragraph" w:styleId="ListParagraph">
    <w:name w:val="List Paragraph"/>
    <w:basedOn w:val="Normal"/>
    <w:uiPriority w:val="34"/>
    <w:qFormat/>
    <w:rsid w:val="00B7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30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0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Abboud, Elizabeth R</dc:creator>
  <cp:keywords/>
  <dc:description/>
  <cp:lastModifiedBy>Abboud, Elizabeth R</cp:lastModifiedBy>
  <cp:revision>2</cp:revision>
  <cp:lastPrinted>2019-08-27T18:14:00Z</cp:lastPrinted>
  <dcterms:created xsi:type="dcterms:W3CDTF">2020-01-12T03:31:00Z</dcterms:created>
  <dcterms:modified xsi:type="dcterms:W3CDTF">2020-01-12T03:31:00Z</dcterms:modified>
</cp:coreProperties>
</file>